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57" w:rsidRDefault="002A3257" w:rsidP="0068625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it-IT" w:bidi="ar-SA"/>
        </w:rPr>
        <w:drawing>
          <wp:inline distT="0" distB="0" distL="0" distR="0">
            <wp:extent cx="1190625" cy="795692"/>
            <wp:effectExtent l="19050" t="0" r="9525" b="0"/>
            <wp:docPr id="1" name="Immagine 1" descr="C:\Users\SIMONA\Desktop\MUSEO\PROGETTO\un museo per immaginare il terri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Desktop\MUSEO\PROGETTO\un museo per immaginare il territor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40" cy="79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2F" w:rsidRDefault="00A7697A" w:rsidP="00995E61">
      <w:pPr>
        <w:jc w:val="center"/>
        <w:rPr>
          <w:rFonts w:ascii="Tahoma" w:hAnsi="Tahoma" w:cs="Tahoma"/>
          <w:sz w:val="20"/>
          <w:szCs w:val="20"/>
        </w:rPr>
      </w:pPr>
      <w:r w:rsidRPr="00A5384B">
        <w:rPr>
          <w:rFonts w:ascii="Tahoma" w:hAnsi="Tahoma" w:cs="Tahoma"/>
          <w:sz w:val="20"/>
          <w:szCs w:val="20"/>
        </w:rPr>
        <w:t>Progetto approvato con D.D.R. 19683/</w:t>
      </w:r>
      <w:r w:rsidR="00A5384B" w:rsidRPr="00A5384B">
        <w:rPr>
          <w:rFonts w:ascii="Tahoma" w:hAnsi="Tahoma" w:cs="Tahoma"/>
          <w:sz w:val="20"/>
          <w:szCs w:val="20"/>
        </w:rPr>
        <w:t>19 con</w:t>
      </w:r>
      <w:r w:rsidRPr="00A5384B">
        <w:rPr>
          <w:rFonts w:ascii="Tahoma" w:hAnsi="Tahoma" w:cs="Tahoma"/>
          <w:sz w:val="20"/>
          <w:szCs w:val="20"/>
        </w:rPr>
        <w:t xml:space="preserve"> il contributo di Regione Toscana</w:t>
      </w:r>
    </w:p>
    <w:p w:rsidR="00CC2EA8" w:rsidRDefault="00CC2EA8" w:rsidP="00995E61">
      <w:pPr>
        <w:jc w:val="both"/>
        <w:rPr>
          <w:rFonts w:ascii="Tahoma" w:hAnsi="Tahoma" w:cs="Tahoma"/>
          <w:sz w:val="20"/>
          <w:szCs w:val="20"/>
        </w:rPr>
      </w:pPr>
    </w:p>
    <w:p w:rsidR="008B7361" w:rsidRDefault="008B7361" w:rsidP="00995E61">
      <w:pPr>
        <w:jc w:val="both"/>
        <w:rPr>
          <w:rFonts w:ascii="Tahoma" w:hAnsi="Tahoma" w:cs="Tahoma"/>
          <w:sz w:val="20"/>
          <w:szCs w:val="20"/>
        </w:rPr>
      </w:pPr>
    </w:p>
    <w:p w:rsidR="00CC2EA8" w:rsidRDefault="00CC2EA8" w:rsidP="00995E61">
      <w:pPr>
        <w:jc w:val="both"/>
        <w:rPr>
          <w:rFonts w:ascii="Tahoma" w:hAnsi="Tahoma" w:cs="Tahoma"/>
          <w:sz w:val="20"/>
          <w:szCs w:val="20"/>
        </w:rPr>
      </w:pPr>
    </w:p>
    <w:p w:rsidR="00CC2EA8" w:rsidRDefault="00CC2EA8" w:rsidP="0052762F">
      <w:pPr>
        <w:pStyle w:val="Default"/>
        <w:spacing w:line="360" w:lineRule="auto"/>
        <w:ind w:left="56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Piazza al Serchio, </w:t>
      </w:r>
      <w:r w:rsidR="009B2749">
        <w:rPr>
          <w:rFonts w:ascii="Times New Roman" w:hAnsi="Times New Roman" w:cs="Times New Roman"/>
        </w:rPr>
        <w:t>4 febbraio</w:t>
      </w:r>
      <w:r>
        <w:rPr>
          <w:rFonts w:ascii="Times New Roman" w:hAnsi="Times New Roman" w:cs="Times New Roman"/>
        </w:rPr>
        <w:t xml:space="preserve"> 2020 </w:t>
      </w:r>
    </w:p>
    <w:p w:rsidR="008B7361" w:rsidRDefault="008B7361" w:rsidP="0052762F">
      <w:pPr>
        <w:pStyle w:val="Default"/>
        <w:spacing w:line="360" w:lineRule="auto"/>
        <w:ind w:left="5672"/>
        <w:jc w:val="center"/>
        <w:rPr>
          <w:rFonts w:ascii="Times New Roman" w:hAnsi="Times New Roman" w:cs="Times New Roman"/>
        </w:rPr>
      </w:pPr>
    </w:p>
    <w:p w:rsidR="004B2C52" w:rsidRPr="004B2C52" w:rsidRDefault="00800028" w:rsidP="009B274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Corso</w:t>
      </w:r>
      <w:r w:rsidR="004B2C52" w:rsidRPr="004B2C5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di formazione</w:t>
      </w:r>
    </w:p>
    <w:p w:rsidR="009B2749" w:rsidRPr="004B2C52" w:rsidRDefault="009B2749" w:rsidP="009B274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B2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Immaginare il territorio</w:t>
      </w:r>
    </w:p>
    <w:p w:rsidR="009B2749" w:rsidRPr="00162B97" w:rsidRDefault="009B2749" w:rsidP="009B2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B97">
        <w:rPr>
          <w:rFonts w:ascii="Times New Roman" w:hAnsi="Times New Roman" w:cs="Times New Roman"/>
          <w:b/>
          <w:bCs/>
          <w:sz w:val="28"/>
          <w:szCs w:val="28"/>
        </w:rPr>
        <w:t xml:space="preserve">Introduzione a un’antropologia </w:t>
      </w:r>
      <w:r w:rsidR="004B2C52" w:rsidRPr="00162B97">
        <w:rPr>
          <w:rFonts w:ascii="Times New Roman" w:hAnsi="Times New Roman" w:cs="Times New Roman"/>
          <w:b/>
          <w:bCs/>
          <w:sz w:val="28"/>
          <w:szCs w:val="28"/>
        </w:rPr>
        <w:t>delle tradizioni narrative</w:t>
      </w:r>
    </w:p>
    <w:p w:rsidR="009B2749" w:rsidRPr="004B2C52" w:rsidRDefault="009B2749" w:rsidP="009B2749">
      <w:pPr>
        <w:jc w:val="both"/>
        <w:rPr>
          <w:rFonts w:ascii="Times New Roman" w:hAnsi="Times New Roman" w:cs="Times New Roman"/>
        </w:rPr>
      </w:pPr>
    </w:p>
    <w:p w:rsidR="0052762F" w:rsidRDefault="0052762F" w:rsidP="009B2749">
      <w:pPr>
        <w:jc w:val="both"/>
        <w:rPr>
          <w:rFonts w:ascii="Times New Roman" w:hAnsi="Times New Roman" w:cs="Times New Roman"/>
          <w:b/>
          <w:bCs/>
        </w:rPr>
      </w:pPr>
    </w:p>
    <w:p w:rsidR="000A5D66" w:rsidRDefault="00AE350F" w:rsidP="0052762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Sono aperte le iscrizioni al</w:t>
      </w:r>
      <w:r w:rsidR="0052762F" w:rsidRPr="0052762F">
        <w:rPr>
          <w:rFonts w:ascii="Times New Roman" w:hAnsi="Times New Roman" w:cs="Times New Roman"/>
          <w:bCs/>
        </w:rPr>
        <w:t xml:space="preserve"> c</w:t>
      </w:r>
      <w:r w:rsidR="00B129AA">
        <w:rPr>
          <w:rFonts w:ascii="Times New Roman" w:hAnsi="Times New Roman" w:cs="Times New Roman"/>
          <w:bCs/>
        </w:rPr>
        <w:t>orso</w:t>
      </w:r>
      <w:r>
        <w:rPr>
          <w:rFonts w:ascii="Times New Roman" w:hAnsi="Times New Roman" w:cs="Times New Roman"/>
          <w:bCs/>
        </w:rPr>
        <w:t xml:space="preserve"> di</w:t>
      </w:r>
      <w:r w:rsidR="0004593C">
        <w:rPr>
          <w:rFonts w:ascii="Times New Roman" w:hAnsi="Times New Roman" w:cs="Times New Roman"/>
          <w:bCs/>
        </w:rPr>
        <w:t xml:space="preserve"> formazione</w:t>
      </w:r>
      <w:r w:rsidR="009E1C76">
        <w:rPr>
          <w:rFonts w:ascii="Times New Roman" w:hAnsi="Times New Roman" w:cs="Times New Roman"/>
          <w:bCs/>
        </w:rPr>
        <w:t xml:space="preserve"> </w:t>
      </w:r>
      <w:r w:rsidR="000A5D66" w:rsidRPr="00800028">
        <w:rPr>
          <w:rFonts w:ascii="Times New Roman" w:hAnsi="Times New Roman" w:cs="Times New Roman"/>
          <w:b/>
          <w:bCs/>
          <w:i/>
          <w:iCs/>
        </w:rPr>
        <w:t>Immaginare il territorio</w:t>
      </w:r>
      <w:r w:rsidR="000A5D66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0A5D66" w:rsidRPr="00800028">
        <w:rPr>
          <w:rFonts w:ascii="Times New Roman" w:hAnsi="Times New Roman" w:cs="Times New Roman"/>
          <w:b/>
          <w:bCs/>
          <w:iCs/>
        </w:rPr>
        <w:t>I</w:t>
      </w:r>
      <w:r w:rsidR="000A5D66" w:rsidRPr="00800028">
        <w:rPr>
          <w:rFonts w:ascii="Times New Roman" w:hAnsi="Times New Roman" w:cs="Times New Roman"/>
          <w:b/>
          <w:bCs/>
        </w:rPr>
        <w:t>ntroduzione a un’antropologia delle tradizioni narrative</w:t>
      </w:r>
      <w:r w:rsidR="000A5D66">
        <w:rPr>
          <w:rFonts w:ascii="Times New Roman" w:hAnsi="Times New Roman" w:cs="Times New Roman"/>
          <w:b/>
          <w:bCs/>
          <w:i/>
          <w:iCs/>
        </w:rPr>
        <w:t>,</w:t>
      </w:r>
      <w:r w:rsidR="009E1C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A5D66" w:rsidRPr="000010FF">
        <w:rPr>
          <w:rFonts w:ascii="Times New Roman" w:hAnsi="Times New Roman" w:cs="Times New Roman"/>
          <w:bCs/>
          <w:u w:val="single"/>
        </w:rPr>
        <w:t xml:space="preserve">condotto </w:t>
      </w:r>
      <w:r w:rsidR="006D4986">
        <w:rPr>
          <w:rFonts w:ascii="Times New Roman" w:hAnsi="Times New Roman" w:cs="Times New Roman"/>
          <w:bCs/>
          <w:u w:val="single"/>
        </w:rPr>
        <w:t>dal</w:t>
      </w:r>
      <w:r w:rsidR="000A5D66" w:rsidRPr="000010FF">
        <w:rPr>
          <w:rFonts w:ascii="Times New Roman" w:hAnsi="Times New Roman" w:cs="Times New Roman"/>
          <w:bCs/>
          <w:u w:val="single"/>
        </w:rPr>
        <w:t xml:space="preserve"> ricercatore</w:t>
      </w:r>
      <w:r w:rsidR="009E1C76">
        <w:rPr>
          <w:rFonts w:ascii="Times New Roman" w:hAnsi="Times New Roman" w:cs="Times New Roman"/>
          <w:bCs/>
          <w:u w:val="single"/>
        </w:rPr>
        <w:t xml:space="preserve"> </w:t>
      </w:r>
      <w:r w:rsidR="000A5D66" w:rsidRPr="000010FF">
        <w:rPr>
          <w:rFonts w:ascii="Times New Roman" w:hAnsi="Times New Roman" w:cs="Times New Roman"/>
          <w:bCs/>
          <w:u w:val="single"/>
        </w:rPr>
        <w:t>Simone Fagioli</w:t>
      </w:r>
      <w:r w:rsidR="000A5D66">
        <w:rPr>
          <w:rFonts w:ascii="Times New Roman" w:hAnsi="Times New Roman" w:cs="Times New Roman"/>
          <w:bCs/>
        </w:rPr>
        <w:t>, che si svolgerà il</w:t>
      </w:r>
      <w:r w:rsidR="00E60068">
        <w:rPr>
          <w:rFonts w:ascii="Times New Roman" w:hAnsi="Times New Roman" w:cs="Times New Roman"/>
          <w:bCs/>
        </w:rPr>
        <w:t xml:space="preserve"> </w:t>
      </w:r>
      <w:r w:rsidR="008B7361">
        <w:rPr>
          <w:rFonts w:ascii="Times New Roman" w:hAnsi="Times New Roman" w:cs="Times New Roman"/>
          <w:b/>
          <w:bCs/>
        </w:rPr>
        <w:t>22 e 29 febbraio e</w:t>
      </w:r>
      <w:r w:rsidR="000A5D66" w:rsidRPr="00D23163">
        <w:rPr>
          <w:rFonts w:ascii="Times New Roman" w:hAnsi="Times New Roman" w:cs="Times New Roman"/>
          <w:b/>
          <w:bCs/>
        </w:rPr>
        <w:t xml:space="preserve"> 7 marzo</w:t>
      </w:r>
      <w:r w:rsidR="00731013">
        <w:rPr>
          <w:rFonts w:ascii="Times New Roman" w:hAnsi="Times New Roman" w:cs="Times New Roman"/>
          <w:b/>
          <w:bCs/>
        </w:rPr>
        <w:t xml:space="preserve"> p.v.</w:t>
      </w:r>
      <w:r w:rsidR="000A5D66" w:rsidRPr="00D23163">
        <w:rPr>
          <w:rFonts w:ascii="Times New Roman" w:hAnsi="Times New Roman" w:cs="Times New Roman"/>
          <w:b/>
          <w:bCs/>
        </w:rPr>
        <w:t>, dalle 9 alle 13</w:t>
      </w:r>
      <w:r w:rsidR="000A5D66">
        <w:rPr>
          <w:rFonts w:ascii="Times New Roman" w:hAnsi="Times New Roman" w:cs="Times New Roman"/>
          <w:b/>
          <w:bCs/>
        </w:rPr>
        <w:t>, presso il Museo</w:t>
      </w:r>
      <w:r w:rsidR="009E1C76">
        <w:rPr>
          <w:rFonts w:ascii="Times New Roman" w:hAnsi="Times New Roman" w:cs="Times New Roman"/>
          <w:b/>
          <w:bCs/>
        </w:rPr>
        <w:t xml:space="preserve"> </w:t>
      </w:r>
      <w:r w:rsidR="000A5D66" w:rsidRPr="008B7361">
        <w:rPr>
          <w:rFonts w:ascii="Times New Roman" w:hAnsi="Times New Roman" w:cs="Times New Roman"/>
          <w:b/>
          <w:bCs/>
        </w:rPr>
        <w:t xml:space="preserve">Italiano dell’Immaginario </w:t>
      </w:r>
      <w:proofErr w:type="spellStart"/>
      <w:r w:rsidR="000A5D66" w:rsidRPr="008B7361">
        <w:rPr>
          <w:rFonts w:ascii="Times New Roman" w:hAnsi="Times New Roman" w:cs="Times New Roman"/>
          <w:b/>
          <w:bCs/>
        </w:rPr>
        <w:t>Folklorico</w:t>
      </w:r>
      <w:proofErr w:type="spellEnd"/>
      <w:r w:rsidR="000A5D66" w:rsidRPr="008B7361">
        <w:rPr>
          <w:rFonts w:ascii="Times New Roman" w:hAnsi="Times New Roman" w:cs="Times New Roman"/>
          <w:b/>
          <w:bCs/>
        </w:rPr>
        <w:t xml:space="preserve"> di Piazza al Serchio. </w:t>
      </w:r>
    </w:p>
    <w:p w:rsidR="008B7361" w:rsidRPr="008B7361" w:rsidRDefault="008B7361" w:rsidP="0052762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73EBE" w:rsidRPr="00800028" w:rsidRDefault="000A5D66" w:rsidP="00673EB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</w:rPr>
        <w:t>Il corso è una delle tappe previste da</w:t>
      </w:r>
      <w:r w:rsidR="00673EBE">
        <w:rPr>
          <w:rFonts w:ascii="Times New Roman" w:hAnsi="Times New Roman" w:cs="Times New Roman"/>
          <w:bCs/>
        </w:rPr>
        <w:t>ll’azione</w:t>
      </w:r>
      <w:r w:rsidR="009E1C76">
        <w:rPr>
          <w:rFonts w:ascii="Times New Roman" w:hAnsi="Times New Roman" w:cs="Times New Roman"/>
          <w:bCs/>
        </w:rPr>
        <w:t xml:space="preserve"> </w:t>
      </w:r>
      <w:r w:rsidR="0052762F" w:rsidRPr="0052762F">
        <w:rPr>
          <w:rFonts w:ascii="Times New Roman" w:hAnsi="Times New Roman" w:cs="Times New Roman"/>
          <w:b/>
          <w:bCs/>
          <w:i/>
        </w:rPr>
        <w:t>Un Mu</w:t>
      </w:r>
      <w:r w:rsidR="0052762F">
        <w:rPr>
          <w:rFonts w:ascii="Times New Roman" w:hAnsi="Times New Roman" w:cs="Times New Roman"/>
          <w:b/>
          <w:bCs/>
          <w:i/>
        </w:rPr>
        <w:t xml:space="preserve">seo per “immaginare” il territorio, </w:t>
      </w:r>
      <w:r w:rsidR="0052762F">
        <w:rPr>
          <w:rFonts w:ascii="Times New Roman" w:hAnsi="Times New Roman" w:cs="Times New Roman"/>
          <w:b/>
          <w:iCs/>
        </w:rPr>
        <w:t>p</w:t>
      </w:r>
      <w:r w:rsidR="0052762F">
        <w:rPr>
          <w:rFonts w:ascii="Times New Roman" w:hAnsi="Times New Roman" w:cs="Times New Roman"/>
          <w:b/>
          <w:bCs/>
        </w:rPr>
        <w:t>rogetto approvato con D.D.R. 19683/19 con i</w:t>
      </w:r>
      <w:r w:rsidR="00B129AA">
        <w:rPr>
          <w:rFonts w:ascii="Times New Roman" w:hAnsi="Times New Roman" w:cs="Times New Roman"/>
          <w:b/>
          <w:bCs/>
        </w:rPr>
        <w:t>l contributo di Regione Toscana</w:t>
      </w:r>
      <w:r>
        <w:rPr>
          <w:rFonts w:ascii="Times New Roman" w:hAnsi="Times New Roman" w:cs="Times New Roman"/>
          <w:b/>
          <w:bCs/>
        </w:rPr>
        <w:t>,</w:t>
      </w:r>
      <w:r w:rsidR="009E1C76">
        <w:rPr>
          <w:rFonts w:ascii="Times New Roman" w:hAnsi="Times New Roman" w:cs="Times New Roman"/>
          <w:b/>
          <w:bCs/>
        </w:rPr>
        <w:t xml:space="preserve"> </w:t>
      </w:r>
      <w:r w:rsidR="00420E60">
        <w:rPr>
          <w:rFonts w:ascii="Times New Roman" w:hAnsi="Times New Roman" w:cs="Times New Roman"/>
          <w:bCs/>
          <w:u w:val="single"/>
        </w:rPr>
        <w:t xml:space="preserve">ideato </w:t>
      </w:r>
      <w:r w:rsidR="009D7BB6">
        <w:rPr>
          <w:rFonts w:ascii="Times New Roman" w:hAnsi="Times New Roman" w:cs="Times New Roman"/>
          <w:bCs/>
          <w:u w:val="single"/>
        </w:rPr>
        <w:t xml:space="preserve">e organizzato </w:t>
      </w:r>
      <w:r w:rsidR="00420E60">
        <w:rPr>
          <w:rFonts w:ascii="Times New Roman" w:hAnsi="Times New Roman" w:cs="Times New Roman"/>
          <w:bCs/>
          <w:u w:val="single"/>
        </w:rPr>
        <w:t>dall’</w:t>
      </w:r>
      <w:r w:rsidR="00420E60" w:rsidRPr="009F3799">
        <w:rPr>
          <w:rFonts w:ascii="Times New Roman" w:hAnsi="Times New Roman" w:cs="Times New Roman"/>
          <w:bCs/>
          <w:i/>
          <w:iCs/>
          <w:u w:val="single"/>
        </w:rPr>
        <w:t>Associazione La G</w:t>
      </w:r>
      <w:r w:rsidRPr="009F3799">
        <w:rPr>
          <w:rFonts w:ascii="Times New Roman" w:hAnsi="Times New Roman" w:cs="Times New Roman"/>
          <w:bCs/>
          <w:i/>
          <w:iCs/>
          <w:u w:val="single"/>
        </w:rPr>
        <w:t xml:space="preserve">iubba </w:t>
      </w:r>
      <w:r w:rsidR="00E16DA2">
        <w:rPr>
          <w:rFonts w:ascii="Times New Roman" w:hAnsi="Times New Roman" w:cs="Times New Roman"/>
          <w:bCs/>
          <w:u w:val="single"/>
        </w:rPr>
        <w:t xml:space="preserve">in collaborazione con il </w:t>
      </w:r>
      <w:r w:rsidRPr="009F3799">
        <w:rPr>
          <w:rFonts w:ascii="Times New Roman" w:hAnsi="Times New Roman" w:cs="Times New Roman"/>
          <w:bCs/>
          <w:i/>
          <w:iCs/>
          <w:u w:val="single"/>
        </w:rPr>
        <w:t xml:space="preserve">Museo Italiano dell’Immaginario </w:t>
      </w:r>
      <w:proofErr w:type="spellStart"/>
      <w:r w:rsidRPr="009F3799">
        <w:rPr>
          <w:rFonts w:ascii="Times New Roman" w:hAnsi="Times New Roman" w:cs="Times New Roman"/>
          <w:bCs/>
          <w:i/>
          <w:iCs/>
          <w:u w:val="single"/>
        </w:rPr>
        <w:t>Folklorico</w:t>
      </w:r>
      <w:proofErr w:type="spellEnd"/>
      <w:r w:rsidR="00673EBE" w:rsidRPr="00673EBE">
        <w:rPr>
          <w:rFonts w:ascii="Times New Roman" w:hAnsi="Times New Roman" w:cs="Times New Roman"/>
          <w:bCs/>
        </w:rPr>
        <w:t xml:space="preserve">, </w:t>
      </w:r>
      <w:r w:rsidR="008B7361">
        <w:rPr>
          <w:rFonts w:ascii="Times New Roman" w:hAnsi="Times New Roman" w:cs="Times New Roman"/>
          <w:bCs/>
        </w:rPr>
        <w:t>con il fine di</w:t>
      </w:r>
      <w:r w:rsidR="00673EBE" w:rsidRPr="00420E60">
        <w:rPr>
          <w:rFonts w:ascii="Times New Roman" w:hAnsi="Times New Roman" w:cs="Times New Roman"/>
          <w:b/>
          <w:bCs/>
        </w:rPr>
        <w:t xml:space="preserve"> potenziare la ricerca, la sistematizzazione e la diffusione dei materiali relativi all’immaginario </w:t>
      </w:r>
      <w:proofErr w:type="spellStart"/>
      <w:r w:rsidR="00673EBE" w:rsidRPr="00420E60">
        <w:rPr>
          <w:rFonts w:ascii="Times New Roman" w:hAnsi="Times New Roman" w:cs="Times New Roman"/>
          <w:b/>
          <w:bCs/>
        </w:rPr>
        <w:t>folklorico</w:t>
      </w:r>
      <w:proofErr w:type="spellEnd"/>
      <w:r w:rsidR="008B7361">
        <w:rPr>
          <w:rFonts w:ascii="Times New Roman" w:hAnsi="Times New Roman" w:cs="Times New Roman"/>
          <w:b/>
          <w:bCs/>
        </w:rPr>
        <w:t>.</w:t>
      </w:r>
    </w:p>
    <w:p w:rsidR="0052762F" w:rsidRDefault="0052762F" w:rsidP="005276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420E60" w:rsidRPr="008B7361" w:rsidRDefault="00603E0B" w:rsidP="008B736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Il corso è </w:t>
      </w:r>
      <w:r w:rsidRPr="00B129AA">
        <w:rPr>
          <w:rFonts w:ascii="Times New Roman" w:hAnsi="Times New Roman" w:cs="Times New Roman"/>
          <w:bCs/>
        </w:rPr>
        <w:t>rivolt</w:t>
      </w:r>
      <w:r>
        <w:rPr>
          <w:rFonts w:ascii="Times New Roman" w:hAnsi="Times New Roman" w:cs="Times New Roman"/>
          <w:bCs/>
        </w:rPr>
        <w:t>o</w:t>
      </w:r>
      <w:r w:rsidRPr="00B129AA">
        <w:rPr>
          <w:rFonts w:ascii="Times New Roman" w:hAnsi="Times New Roman" w:cs="Times New Roman"/>
          <w:bCs/>
        </w:rPr>
        <w:t xml:space="preserve"> a docenti, guide museali, operatori culturali</w:t>
      </w:r>
      <w:r>
        <w:rPr>
          <w:rFonts w:ascii="Times New Roman" w:hAnsi="Times New Roman" w:cs="Times New Roman"/>
          <w:bCs/>
        </w:rPr>
        <w:t xml:space="preserve"> e studenti universitari</w:t>
      </w:r>
      <w:r w:rsidR="008B7361">
        <w:rPr>
          <w:rFonts w:ascii="Times New Roman" w:hAnsi="Times New Roman" w:cs="Times New Roman"/>
          <w:bCs/>
        </w:rPr>
        <w:t>.</w:t>
      </w:r>
      <w:r w:rsidR="009E1C76">
        <w:rPr>
          <w:rFonts w:ascii="Times New Roman" w:hAnsi="Times New Roman" w:cs="Times New Roman"/>
          <w:bCs/>
        </w:rPr>
        <w:t xml:space="preserve"> </w:t>
      </w:r>
      <w:r w:rsidR="008B7361">
        <w:rPr>
          <w:rFonts w:ascii="Times New Roman" w:hAnsi="Times New Roman" w:cs="Times New Roman"/>
          <w:bCs/>
        </w:rPr>
        <w:t>Suddiviso in tre moduli</w:t>
      </w:r>
      <w:r w:rsidR="00E72FE2">
        <w:rPr>
          <w:rFonts w:ascii="Times New Roman" w:hAnsi="Times New Roman" w:cs="Times New Roman"/>
          <w:bCs/>
        </w:rPr>
        <w:t xml:space="preserve"> teorici e pratici</w:t>
      </w:r>
      <w:r w:rsidR="008B7361">
        <w:rPr>
          <w:rFonts w:ascii="Times New Roman" w:hAnsi="Times New Roman" w:cs="Times New Roman"/>
          <w:bCs/>
        </w:rPr>
        <w:t>,</w:t>
      </w:r>
      <w:r w:rsidR="00B618F8">
        <w:rPr>
          <w:rFonts w:ascii="Times New Roman" w:hAnsi="Times New Roman" w:cs="Times New Roman"/>
          <w:bCs/>
        </w:rPr>
        <w:t xml:space="preserve"> mira a fornire ai partecipanti </w:t>
      </w:r>
      <w:r w:rsidR="00D23163">
        <w:rPr>
          <w:rFonts w:ascii="Times New Roman" w:hAnsi="Times New Roman" w:cs="Times New Roman"/>
          <w:bCs/>
        </w:rPr>
        <w:t xml:space="preserve">gli strumenti </w:t>
      </w:r>
      <w:r w:rsidR="00E72FE2">
        <w:rPr>
          <w:rFonts w:ascii="Times New Roman" w:hAnsi="Times New Roman" w:cs="Times New Roman"/>
          <w:bCs/>
        </w:rPr>
        <w:t>perla</w:t>
      </w:r>
      <w:r w:rsidR="00D23163">
        <w:rPr>
          <w:rFonts w:ascii="Times New Roman" w:hAnsi="Times New Roman" w:cs="Times New Roman"/>
          <w:bCs/>
        </w:rPr>
        <w:t xml:space="preserve"> conoscenza e descrizione del territorio</w:t>
      </w:r>
      <w:r w:rsidR="00162B97">
        <w:rPr>
          <w:rFonts w:ascii="Times New Roman" w:hAnsi="Times New Roman" w:cs="Times New Roman"/>
          <w:bCs/>
        </w:rPr>
        <w:t xml:space="preserve"> e dello </w:t>
      </w:r>
      <w:r w:rsidR="00162B97" w:rsidRPr="00977845">
        <w:rPr>
          <w:rFonts w:ascii="Times New Roman" w:hAnsi="Times New Roman" w:cs="Times New Roman"/>
          <w:bCs/>
          <w:i/>
          <w:iCs/>
        </w:rPr>
        <w:t>spazio sociale</w:t>
      </w:r>
      <w:r w:rsidR="00D23163">
        <w:rPr>
          <w:rFonts w:ascii="Times New Roman" w:hAnsi="Times New Roman" w:cs="Times New Roman"/>
          <w:bCs/>
        </w:rPr>
        <w:t xml:space="preserve">, degli </w:t>
      </w:r>
      <w:r w:rsidR="00162B97">
        <w:rPr>
          <w:rFonts w:ascii="Times New Roman" w:hAnsi="Times New Roman" w:cs="Times New Roman"/>
          <w:bCs/>
        </w:rPr>
        <w:t>“</w:t>
      </w:r>
      <w:r w:rsidR="00D23163">
        <w:rPr>
          <w:rFonts w:ascii="Times New Roman" w:hAnsi="Times New Roman" w:cs="Times New Roman"/>
          <w:bCs/>
        </w:rPr>
        <w:t>attori</w:t>
      </w:r>
      <w:r w:rsidR="00162B97">
        <w:rPr>
          <w:rFonts w:ascii="Times New Roman" w:hAnsi="Times New Roman" w:cs="Times New Roman"/>
          <w:bCs/>
        </w:rPr>
        <w:t>”</w:t>
      </w:r>
      <w:r w:rsidR="00D23163">
        <w:rPr>
          <w:rFonts w:ascii="Times New Roman" w:hAnsi="Times New Roman" w:cs="Times New Roman"/>
          <w:bCs/>
        </w:rPr>
        <w:t xml:space="preserve"> che in esso si muovono, dei racconti “d’invenzione” e delle narrazioni orali che trattano di temi emblematici</w:t>
      </w:r>
      <w:r w:rsidR="006D4986">
        <w:rPr>
          <w:rFonts w:ascii="Times New Roman" w:hAnsi="Times New Roman" w:cs="Times New Roman"/>
          <w:bCs/>
        </w:rPr>
        <w:t xml:space="preserve"> (</w:t>
      </w:r>
      <w:r w:rsidR="00D23163" w:rsidRPr="00250734">
        <w:rPr>
          <w:rFonts w:ascii="Times New Roman" w:hAnsi="Times New Roman" w:cs="Times New Roman"/>
        </w:rPr>
        <w:t xml:space="preserve">cibo, </w:t>
      </w:r>
      <w:r w:rsidR="003D23FB">
        <w:rPr>
          <w:rFonts w:ascii="Times New Roman" w:hAnsi="Times New Roman" w:cs="Times New Roman"/>
        </w:rPr>
        <w:t xml:space="preserve">corpo, morte </w:t>
      </w:r>
      <w:r w:rsidR="00D23163" w:rsidRPr="00250734">
        <w:rPr>
          <w:rFonts w:ascii="Times New Roman" w:hAnsi="Times New Roman" w:cs="Times New Roman"/>
        </w:rPr>
        <w:t>animali</w:t>
      </w:r>
      <w:r w:rsidR="006D4986">
        <w:rPr>
          <w:rFonts w:ascii="Times New Roman" w:hAnsi="Times New Roman" w:cs="Times New Roman"/>
        </w:rPr>
        <w:t>)</w:t>
      </w:r>
      <w:r w:rsidR="00D23163">
        <w:rPr>
          <w:rFonts w:ascii="Times New Roman" w:hAnsi="Times New Roman" w:cs="Times New Roman"/>
        </w:rPr>
        <w:t xml:space="preserve">. </w:t>
      </w:r>
      <w:r w:rsidR="003D23FB">
        <w:rPr>
          <w:rFonts w:ascii="Times New Roman" w:hAnsi="Times New Roman" w:cs="Times New Roman"/>
        </w:rPr>
        <w:t>L’ultimo modulo</w:t>
      </w:r>
      <w:r w:rsidR="004063AB">
        <w:rPr>
          <w:rFonts w:ascii="Times New Roman" w:hAnsi="Times New Roman" w:cs="Times New Roman"/>
        </w:rPr>
        <w:t xml:space="preserve"> in presenza</w:t>
      </w:r>
      <w:r w:rsidR="009E1C76">
        <w:rPr>
          <w:rFonts w:ascii="Times New Roman" w:hAnsi="Times New Roman" w:cs="Times New Roman"/>
        </w:rPr>
        <w:t xml:space="preserve"> </w:t>
      </w:r>
      <w:r w:rsidR="003D23FB">
        <w:rPr>
          <w:rFonts w:ascii="Times New Roman" w:hAnsi="Times New Roman" w:cs="Times New Roman"/>
        </w:rPr>
        <w:t xml:space="preserve">è finalizzato alla </w:t>
      </w:r>
      <w:r w:rsidR="00D23163" w:rsidRPr="009556EA">
        <w:rPr>
          <w:rFonts w:ascii="Times New Roman" w:hAnsi="Times New Roman" w:cs="Times New Roman"/>
        </w:rPr>
        <w:t>formazione pratica degli</w:t>
      </w:r>
      <w:r w:rsidR="009E1C76">
        <w:rPr>
          <w:rFonts w:ascii="Times New Roman" w:hAnsi="Times New Roman" w:cs="Times New Roman"/>
        </w:rPr>
        <w:t xml:space="preserve"> </w:t>
      </w:r>
      <w:r w:rsidR="00D23163" w:rsidRPr="009556EA">
        <w:rPr>
          <w:rFonts w:ascii="Times New Roman" w:hAnsi="Times New Roman" w:cs="Times New Roman"/>
        </w:rPr>
        <w:t xml:space="preserve">operatori sul campo per la ricerca, </w:t>
      </w:r>
      <w:r w:rsidR="00731013">
        <w:rPr>
          <w:rFonts w:ascii="Times New Roman" w:hAnsi="Times New Roman" w:cs="Times New Roman"/>
        </w:rPr>
        <w:t xml:space="preserve">la </w:t>
      </w:r>
      <w:r w:rsidR="00D23163" w:rsidRPr="009556EA">
        <w:rPr>
          <w:rFonts w:ascii="Times New Roman" w:hAnsi="Times New Roman" w:cs="Times New Roman"/>
        </w:rPr>
        <w:t>registrazione</w:t>
      </w:r>
      <w:r w:rsidR="00731013">
        <w:rPr>
          <w:rFonts w:ascii="Times New Roman" w:hAnsi="Times New Roman" w:cs="Times New Roman"/>
        </w:rPr>
        <w:t xml:space="preserve"> e l’analisi di testi tradizionali</w:t>
      </w:r>
      <w:r w:rsidR="00D23163" w:rsidRPr="009556EA">
        <w:rPr>
          <w:rFonts w:ascii="Times New Roman" w:hAnsi="Times New Roman" w:cs="Times New Roman"/>
        </w:rPr>
        <w:t xml:space="preserve"> con modelli di approccio </w:t>
      </w:r>
      <w:r w:rsidR="003D23FB">
        <w:rPr>
          <w:rFonts w:ascii="Times New Roman" w:hAnsi="Times New Roman" w:cs="Times New Roman"/>
        </w:rPr>
        <w:t>innovativi</w:t>
      </w:r>
      <w:r w:rsidR="00977845">
        <w:rPr>
          <w:rFonts w:ascii="Times New Roman" w:hAnsi="Times New Roman" w:cs="Times New Roman"/>
        </w:rPr>
        <w:t xml:space="preserve"> che tengono presen</w:t>
      </w:r>
      <w:r w:rsidR="00E72FE2">
        <w:rPr>
          <w:rFonts w:ascii="Times New Roman" w:hAnsi="Times New Roman" w:cs="Times New Roman"/>
        </w:rPr>
        <w:t>te</w:t>
      </w:r>
      <w:r w:rsidR="00977845">
        <w:rPr>
          <w:rFonts w:ascii="Times New Roman" w:hAnsi="Times New Roman" w:cs="Times New Roman"/>
        </w:rPr>
        <w:t xml:space="preserve"> la trasformazione della società e degli </w:t>
      </w:r>
      <w:r w:rsidR="00977845" w:rsidRPr="00977845">
        <w:rPr>
          <w:rFonts w:ascii="Times New Roman" w:hAnsi="Times New Roman" w:cs="Times New Roman"/>
          <w:i/>
          <w:iCs/>
        </w:rPr>
        <w:t xml:space="preserve">informatori </w:t>
      </w:r>
      <w:r w:rsidR="00977845">
        <w:rPr>
          <w:rFonts w:ascii="Times New Roman" w:hAnsi="Times New Roman" w:cs="Times New Roman"/>
        </w:rPr>
        <w:t>della narrativa tradizionale.</w:t>
      </w:r>
    </w:p>
    <w:p w:rsidR="009B2749" w:rsidRPr="00250734" w:rsidRDefault="009B2749" w:rsidP="009B2749">
      <w:pPr>
        <w:jc w:val="both"/>
        <w:rPr>
          <w:rFonts w:ascii="Times New Roman" w:hAnsi="Times New Roman" w:cs="Times New Roman"/>
        </w:rPr>
      </w:pPr>
    </w:p>
    <w:p w:rsidR="009B2749" w:rsidRPr="00250734" w:rsidRDefault="009B2749" w:rsidP="009B2749">
      <w:pPr>
        <w:jc w:val="both"/>
        <w:rPr>
          <w:rFonts w:ascii="Times New Roman" w:hAnsi="Times New Roman" w:cs="Times New Roman"/>
        </w:rPr>
      </w:pPr>
    </w:p>
    <w:p w:rsidR="009B2749" w:rsidRPr="00250734" w:rsidRDefault="009B2749" w:rsidP="009B2749">
      <w:pPr>
        <w:jc w:val="both"/>
        <w:rPr>
          <w:rFonts w:ascii="Times New Roman" w:hAnsi="Times New Roman" w:cs="Times New Roman"/>
        </w:rPr>
      </w:pPr>
    </w:p>
    <w:p w:rsidR="009B2749" w:rsidRPr="00250734" w:rsidRDefault="009B2749" w:rsidP="009B2749">
      <w:pPr>
        <w:jc w:val="both"/>
        <w:rPr>
          <w:rFonts w:ascii="Times New Roman" w:hAnsi="Times New Roman" w:cs="Times New Roman"/>
        </w:rPr>
      </w:pPr>
    </w:p>
    <w:p w:rsidR="00E16DA2" w:rsidRDefault="00E16DA2" w:rsidP="00E16DA2">
      <w:pPr>
        <w:spacing w:line="360" w:lineRule="auto"/>
        <w:jc w:val="both"/>
        <w:rPr>
          <w:rFonts w:ascii="Times New Roman" w:hAnsi="Times New Roman" w:cs="Times New Roman"/>
        </w:rPr>
      </w:pPr>
      <w:r w:rsidRPr="00250734">
        <w:rPr>
          <w:rFonts w:ascii="Times New Roman" w:hAnsi="Times New Roman" w:cs="Times New Roman"/>
        </w:rPr>
        <w:t>Le lezioni</w:t>
      </w:r>
      <w:r w:rsidR="00E90F9F">
        <w:rPr>
          <w:rFonts w:ascii="Times New Roman" w:hAnsi="Times New Roman" w:cs="Times New Roman"/>
        </w:rPr>
        <w:t>, che</w:t>
      </w:r>
      <w:r w:rsidRPr="00250734">
        <w:rPr>
          <w:rFonts w:ascii="Times New Roman" w:hAnsi="Times New Roman" w:cs="Times New Roman"/>
        </w:rPr>
        <w:t xml:space="preserve"> si svolgeranno con l’utilizzo di materiale audio-visivo, </w:t>
      </w:r>
      <w:r w:rsidR="00E90F9F">
        <w:rPr>
          <w:rFonts w:ascii="Times New Roman" w:hAnsi="Times New Roman" w:cs="Times New Roman"/>
        </w:rPr>
        <w:t xml:space="preserve">prevedono </w:t>
      </w:r>
      <w:r w:rsidRPr="00250734">
        <w:rPr>
          <w:rFonts w:ascii="Times New Roman" w:hAnsi="Times New Roman" w:cs="Times New Roman"/>
        </w:rPr>
        <w:t>analisi teorich</w:t>
      </w:r>
      <w:r>
        <w:rPr>
          <w:rFonts w:ascii="Times New Roman" w:hAnsi="Times New Roman" w:cs="Times New Roman"/>
        </w:rPr>
        <w:t xml:space="preserve">e e pratiche </w:t>
      </w:r>
      <w:r w:rsidR="00977845">
        <w:rPr>
          <w:rFonts w:ascii="Times New Roman" w:hAnsi="Times New Roman" w:cs="Times New Roman"/>
        </w:rPr>
        <w:t xml:space="preserve">su </w:t>
      </w:r>
      <w:r w:rsidR="00162B97">
        <w:rPr>
          <w:rFonts w:ascii="Times New Roman" w:hAnsi="Times New Roman" w:cs="Times New Roman"/>
        </w:rPr>
        <w:t>racconti tratti dagli archivi del Museo</w:t>
      </w:r>
      <w:r>
        <w:rPr>
          <w:rFonts w:ascii="Times New Roman" w:hAnsi="Times New Roman" w:cs="Times New Roman"/>
        </w:rPr>
        <w:t xml:space="preserve">, </w:t>
      </w:r>
      <w:r w:rsidR="00E90F9F">
        <w:rPr>
          <w:rFonts w:ascii="Times New Roman" w:hAnsi="Times New Roman" w:cs="Times New Roman"/>
        </w:rPr>
        <w:t xml:space="preserve">anche in forma collegiale, </w:t>
      </w:r>
      <w:r>
        <w:rPr>
          <w:rFonts w:ascii="Times New Roman" w:hAnsi="Times New Roman" w:cs="Times New Roman"/>
        </w:rPr>
        <w:t xml:space="preserve">rendendo </w:t>
      </w:r>
      <w:r w:rsidR="00E90F9F">
        <w:rPr>
          <w:rFonts w:ascii="Times New Roman" w:hAnsi="Times New Roman" w:cs="Times New Roman"/>
        </w:rPr>
        <w:t xml:space="preserve">poi </w:t>
      </w:r>
      <w:r w:rsidRPr="00250734">
        <w:rPr>
          <w:rFonts w:ascii="Times New Roman" w:hAnsi="Times New Roman" w:cs="Times New Roman"/>
        </w:rPr>
        <w:t xml:space="preserve">disponibili </w:t>
      </w:r>
      <w:r>
        <w:rPr>
          <w:rFonts w:ascii="Times New Roman" w:hAnsi="Times New Roman" w:cs="Times New Roman"/>
        </w:rPr>
        <w:t>a</w:t>
      </w:r>
      <w:r w:rsidRPr="00250734">
        <w:rPr>
          <w:rFonts w:ascii="Times New Roman" w:hAnsi="Times New Roman" w:cs="Times New Roman"/>
        </w:rPr>
        <w:t xml:space="preserve">i partecipanti dispense, riassunti, articoli, </w:t>
      </w:r>
      <w:r>
        <w:rPr>
          <w:rFonts w:ascii="Times New Roman" w:hAnsi="Times New Roman" w:cs="Times New Roman"/>
        </w:rPr>
        <w:t>registrazioni audio</w:t>
      </w:r>
      <w:r w:rsidR="00162B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video e</w:t>
      </w:r>
      <w:r w:rsidRPr="00250734">
        <w:rPr>
          <w:rFonts w:ascii="Times New Roman" w:hAnsi="Times New Roman" w:cs="Times New Roman"/>
        </w:rPr>
        <w:t xml:space="preserve"> link a documenti che illustreranno quanto </w:t>
      </w:r>
      <w:r w:rsidR="00E90F9F">
        <w:rPr>
          <w:rFonts w:ascii="Times New Roman" w:hAnsi="Times New Roman" w:cs="Times New Roman"/>
        </w:rPr>
        <w:t>discusso</w:t>
      </w:r>
      <w:r w:rsidRPr="0025073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Sarà disponibile la piattaforma e-learning del Museo per completare e approfondire quanto visto in presenza, raggiungendo così 25 ore di formazione.</w:t>
      </w:r>
    </w:p>
    <w:p w:rsidR="00731013" w:rsidRDefault="00731013" w:rsidP="00E16DA2">
      <w:pPr>
        <w:spacing w:line="360" w:lineRule="auto"/>
        <w:jc w:val="both"/>
        <w:rPr>
          <w:rFonts w:ascii="Times New Roman" w:hAnsi="Times New Roman" w:cs="Times New Roman"/>
        </w:rPr>
      </w:pPr>
    </w:p>
    <w:p w:rsidR="008B7361" w:rsidRPr="00DA5C9E" w:rsidRDefault="008B7361" w:rsidP="00E16DA2">
      <w:pPr>
        <w:spacing w:line="360" w:lineRule="auto"/>
        <w:jc w:val="both"/>
        <w:rPr>
          <w:rFonts w:ascii="Times New Roman" w:hAnsi="Times New Roman" w:cs="Times New Roman"/>
          <w:lang w:eastAsia="it-IT"/>
        </w:rPr>
      </w:pPr>
      <w:r w:rsidRPr="00C74660">
        <w:rPr>
          <w:rFonts w:ascii="Times New Roman" w:hAnsi="Times New Roman" w:cs="Times New Roman"/>
        </w:rPr>
        <w:t xml:space="preserve">Il </w:t>
      </w:r>
      <w:r w:rsidRPr="00C74660">
        <w:rPr>
          <w:rFonts w:ascii="Times New Roman" w:hAnsi="Times New Roman" w:cs="Times New Roman"/>
          <w:b/>
          <w:bCs/>
        </w:rPr>
        <w:t>costo</w:t>
      </w:r>
      <w:r w:rsidRPr="00C74660">
        <w:rPr>
          <w:rFonts w:ascii="Times New Roman" w:hAnsi="Times New Roman" w:cs="Times New Roman"/>
        </w:rPr>
        <w:t xml:space="preserve"> del corso è di 20 </w:t>
      </w:r>
      <w:r w:rsidR="00667773">
        <w:rPr>
          <w:rFonts w:ascii="Times New Roman" w:hAnsi="Times New Roman" w:cs="Times New Roman"/>
        </w:rPr>
        <w:t>e</w:t>
      </w:r>
      <w:r w:rsidRPr="00C74660">
        <w:rPr>
          <w:rFonts w:ascii="Times New Roman" w:hAnsi="Times New Roman" w:cs="Times New Roman"/>
        </w:rPr>
        <w:t>uro</w:t>
      </w:r>
      <w:r w:rsidR="00AF6C4A">
        <w:rPr>
          <w:rFonts w:ascii="Times New Roman" w:hAnsi="Times New Roman" w:cs="Times New Roman"/>
        </w:rPr>
        <w:t xml:space="preserve"> da versare al primo incontro</w:t>
      </w:r>
      <w:r w:rsidRPr="00C74660">
        <w:rPr>
          <w:rFonts w:ascii="Times New Roman" w:hAnsi="Times New Roman" w:cs="Times New Roman"/>
        </w:rPr>
        <w:t xml:space="preserve">, </w:t>
      </w:r>
      <w:r w:rsidRPr="00C74660">
        <w:rPr>
          <w:rFonts w:ascii="Times New Roman" w:hAnsi="Times New Roman" w:cs="Times New Roman"/>
          <w:b/>
          <w:bCs/>
        </w:rPr>
        <w:t>iscrizioni</w:t>
      </w:r>
      <w:r w:rsidR="009E1C76">
        <w:rPr>
          <w:rFonts w:ascii="Times New Roman" w:hAnsi="Times New Roman" w:cs="Times New Roman"/>
          <w:b/>
          <w:bCs/>
        </w:rPr>
        <w:t xml:space="preserve"> </w:t>
      </w:r>
      <w:r w:rsidR="00660C75" w:rsidRPr="00C74660">
        <w:rPr>
          <w:rFonts w:ascii="Times New Roman" w:hAnsi="Times New Roman" w:cs="Times New Roman"/>
        </w:rPr>
        <w:t xml:space="preserve">on </w:t>
      </w:r>
      <w:proofErr w:type="spellStart"/>
      <w:r w:rsidR="00660C75" w:rsidRPr="00C74660">
        <w:rPr>
          <w:rFonts w:ascii="Times New Roman" w:hAnsi="Times New Roman" w:cs="Times New Roman"/>
        </w:rPr>
        <w:t>line</w:t>
      </w:r>
      <w:proofErr w:type="spellEnd"/>
      <w:r w:rsidR="00660C75" w:rsidRPr="00C74660">
        <w:rPr>
          <w:rFonts w:ascii="Times New Roman" w:hAnsi="Times New Roman" w:cs="Times New Roman"/>
        </w:rPr>
        <w:t xml:space="preserve"> https://</w:t>
      </w:r>
      <w:r w:rsidR="00660C75" w:rsidRPr="00C74660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="00660C75" w:rsidRPr="00C74660">
        <w:rPr>
          <w:rFonts w:ascii="Times New Roman" w:hAnsi="Times New Roman" w:cs="Times New Roman"/>
          <w:lang w:eastAsia="it-IT"/>
        </w:rPr>
        <w:t>bit.ly</w:t>
      </w:r>
      <w:proofErr w:type="spellEnd"/>
      <w:r w:rsidR="00660C75" w:rsidRPr="00C74660">
        <w:rPr>
          <w:rFonts w:ascii="Times New Roman" w:hAnsi="Times New Roman" w:cs="Times New Roman"/>
          <w:lang w:eastAsia="it-IT"/>
        </w:rPr>
        <w:t xml:space="preserve">/immaginare-museo </w:t>
      </w:r>
      <w:bookmarkStart w:id="0" w:name="_GoBack"/>
      <w:bookmarkEnd w:id="0"/>
      <w:r w:rsidRPr="00C74660">
        <w:rPr>
          <w:rFonts w:ascii="Times New Roman" w:hAnsi="Times New Roman" w:cs="Times New Roman"/>
        </w:rPr>
        <w:t>(termine ultimo: 20 febbraio 2020)</w:t>
      </w:r>
      <w:r w:rsidR="00C75379" w:rsidRPr="00C74660">
        <w:rPr>
          <w:rFonts w:ascii="Times New Roman" w:hAnsi="Times New Roman" w:cs="Times New Roman"/>
        </w:rPr>
        <w:t>;</w:t>
      </w:r>
      <w:r w:rsidR="000C2C5C" w:rsidRPr="00C74660">
        <w:rPr>
          <w:rFonts w:ascii="Times New Roman" w:hAnsi="Times New Roman" w:cs="Times New Roman"/>
        </w:rPr>
        <w:t xml:space="preserve">per </w:t>
      </w:r>
      <w:r w:rsidR="000C2C5C" w:rsidRPr="00C74660">
        <w:rPr>
          <w:rFonts w:ascii="Times New Roman" w:hAnsi="Times New Roman" w:cs="Times New Roman"/>
          <w:b/>
          <w:bCs/>
        </w:rPr>
        <w:t>informazioni</w:t>
      </w:r>
      <w:r w:rsidR="009E1C76">
        <w:rPr>
          <w:rFonts w:ascii="Times New Roman" w:hAnsi="Times New Roman" w:cs="Times New Roman"/>
          <w:b/>
          <w:bCs/>
        </w:rPr>
        <w:t xml:space="preserve"> </w:t>
      </w:r>
      <w:r w:rsidR="00C75379" w:rsidRPr="00C74660">
        <w:rPr>
          <w:rFonts w:ascii="Times New Roman" w:hAnsi="Times New Roman" w:cs="Times New Roman"/>
        </w:rPr>
        <w:t xml:space="preserve">telefonare al </w:t>
      </w:r>
      <w:r w:rsidR="00AC5A5A" w:rsidRPr="00E16DA2">
        <w:rPr>
          <w:rFonts w:ascii="Times New Roman" w:hAnsi="Times New Roman" w:cs="Times New Roman"/>
          <w:shd w:val="clear" w:color="auto" w:fill="FFFFFF"/>
        </w:rPr>
        <w:t>351 9527312</w:t>
      </w:r>
      <w:r w:rsidR="004455C6" w:rsidRPr="00E16DA2">
        <w:rPr>
          <w:rFonts w:asciiTheme="minorHAnsi" w:hAnsiTheme="minorHAnsi" w:cstheme="minorHAnsi"/>
          <w:color w:val="C00000"/>
          <w:sz w:val="20"/>
          <w:szCs w:val="20"/>
          <w:shd w:val="clear" w:color="auto" w:fill="FFFFFF"/>
        </w:rPr>
        <w:t xml:space="preserve">, </w:t>
      </w:r>
      <w:r w:rsidR="004455C6" w:rsidRPr="00E16DA2">
        <w:rPr>
          <w:rFonts w:ascii="Times New Roman" w:hAnsi="Times New Roman" w:cs="Times New Roman"/>
          <w:shd w:val="clear" w:color="auto" w:fill="FFFFFF"/>
        </w:rPr>
        <w:t xml:space="preserve">oppure scrivere a </w:t>
      </w:r>
      <w:hyperlink r:id="rId8" w:history="1">
        <w:r w:rsidR="006D4986" w:rsidRPr="00F55451">
          <w:rPr>
            <w:rStyle w:val="Collegamentoipertestuale"/>
            <w:rFonts w:ascii="Times New Roman" w:hAnsi="Times New Roman" w:cs="Times New Roman"/>
            <w:shd w:val="clear" w:color="auto" w:fill="FFFFFF"/>
          </w:rPr>
          <w:t>info@museoimmaginario.net</w:t>
        </w:r>
      </w:hyperlink>
    </w:p>
    <w:p w:rsidR="00162B97" w:rsidRDefault="00162B97" w:rsidP="00E16DA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A5C9E" w:rsidRDefault="006D4986" w:rsidP="006D4986">
      <w:pPr>
        <w:jc w:val="both"/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</w:pPr>
      <w:r w:rsidRPr="002F5D32">
        <w:rPr>
          <w:rFonts w:ascii="Times New Roman" w:eastAsia="Cambria" w:hAnsi="Times New Roman" w:cs="Times New Roman"/>
          <w:b/>
          <w:color w:val="000000"/>
          <w:sz w:val="20"/>
          <w:szCs w:val="20"/>
          <w:u w:color="000000"/>
        </w:rPr>
        <w:t>Simone Fagioli</w:t>
      </w:r>
      <w:r w:rsidRPr="002F5D32"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  <w:t xml:space="preserve"> (Pistoia 1967) è ricercatore libero professionista di formazione antropologica. Collabora con enti pubblici e privati per ricerche sui temi della nascita e sviluppo dell’industria (metallurgica, mineraria, cartaria, tessile, ceramica), analisi dei processi produttivi preindustriali e industriali, storia d’impresa, sociologia e antropologia del cibo, uso pubblico della memoria</w:t>
      </w:r>
      <w:r w:rsidR="00E90F9F"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  <w:t xml:space="preserve"> e delle tradizioni</w:t>
      </w:r>
      <w:r w:rsidRPr="002F5D32"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  <w:t>, nonché gestione di archivi d’impresa e privati.</w:t>
      </w:r>
      <w:r w:rsidR="00DA5C9E"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  <w:t xml:space="preserve"> È autore di numerose pubblicazioni su questi temi. </w:t>
      </w:r>
    </w:p>
    <w:p w:rsidR="00DA5C9E" w:rsidRDefault="00DA5C9E" w:rsidP="006D4986">
      <w:pPr>
        <w:jc w:val="both"/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</w:pPr>
    </w:p>
    <w:p w:rsidR="006D4986" w:rsidRDefault="006D4986" w:rsidP="006D4986">
      <w:pPr>
        <w:jc w:val="both"/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</w:pPr>
      <w:r w:rsidRPr="006D4986"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  <w:t>independent.academia.edu/SimoneFagioli</w:t>
      </w:r>
    </w:p>
    <w:p w:rsidR="00DA5C9E" w:rsidRPr="006D4986" w:rsidRDefault="00DA5C9E" w:rsidP="006D4986">
      <w:pPr>
        <w:jc w:val="both"/>
        <w:rPr>
          <w:rFonts w:ascii="Times New Roman" w:eastAsia="Cambria" w:hAnsi="Times New Roman" w:cs="Times New Roman"/>
          <w:color w:val="000000"/>
          <w:sz w:val="20"/>
          <w:szCs w:val="20"/>
          <w:u w:color="000000"/>
        </w:rPr>
      </w:pPr>
    </w:p>
    <w:p w:rsidR="009B2749" w:rsidRPr="00C74660" w:rsidRDefault="009B2749" w:rsidP="00C74660">
      <w:pPr>
        <w:spacing w:line="360" w:lineRule="auto"/>
        <w:jc w:val="both"/>
        <w:rPr>
          <w:rFonts w:ascii="Times New Roman" w:eastAsia="Cambria" w:hAnsi="Times New Roman" w:cs="Times New Roman"/>
          <w:u w:color="000000"/>
        </w:rPr>
      </w:pPr>
    </w:p>
    <w:sectPr w:rsidR="009B2749" w:rsidRPr="00C74660" w:rsidSect="00255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276" w:header="0" w:footer="517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0E" w:rsidRDefault="00A14E0E" w:rsidP="00954196">
      <w:r>
        <w:separator/>
      </w:r>
    </w:p>
  </w:endnote>
  <w:endnote w:type="continuationSeparator" w:id="0">
    <w:p w:rsidR="00A14E0E" w:rsidRDefault="00A14E0E" w:rsidP="0095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5420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17" w:rsidRPr="00B64040" w:rsidRDefault="00301717" w:rsidP="00B64040">
    <w:pPr>
      <w:jc w:val="center"/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</w:pPr>
    <w:r w:rsidRPr="00B64040">
      <w:rPr>
        <w:rFonts w:asciiTheme="minorHAnsi" w:hAnsiTheme="minorHAnsi" w:cstheme="minorHAnsi"/>
        <w:color w:val="C00000"/>
        <w:sz w:val="20"/>
        <w:szCs w:val="20"/>
      </w:rPr>
      <w:t xml:space="preserve">Per informazioni e contatti: </w:t>
    </w: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 xml:space="preserve">Museo Italiano dell’Immaginario </w:t>
    </w:r>
    <w:proofErr w:type="spellStart"/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Folklorico</w:t>
    </w:r>
    <w:proofErr w:type="spellEnd"/>
  </w:p>
  <w:p w:rsidR="00D641E9" w:rsidRPr="002A3257" w:rsidRDefault="00301717" w:rsidP="00B64040">
    <w:pPr>
      <w:jc w:val="center"/>
      <w:rPr>
        <w:rStyle w:val="Collegamentoipertestuale"/>
        <w:rFonts w:asciiTheme="minorHAnsi" w:hAnsiTheme="minorHAnsi" w:cstheme="minorHAnsi"/>
        <w:color w:val="C00000"/>
        <w:sz w:val="20"/>
        <w:szCs w:val="20"/>
        <w:shd w:val="clear" w:color="auto" w:fill="FFFFFF"/>
        <w:lang w:val="en-US"/>
      </w:rPr>
    </w:pPr>
    <w:r w:rsidRPr="002A3257">
      <w:rPr>
        <w:rFonts w:asciiTheme="minorHAnsi" w:hAnsiTheme="minorHAnsi" w:cstheme="minorHAnsi"/>
        <w:color w:val="C00000"/>
        <w:sz w:val="20"/>
        <w:szCs w:val="20"/>
        <w:shd w:val="clear" w:color="auto" w:fill="FFFFFF"/>
        <w:lang w:val="en-US"/>
      </w:rPr>
      <w:t>Tel. +39 351 9527312</w:t>
    </w:r>
    <w:hyperlink r:id="rId1" w:history="1">
      <w:r w:rsidR="00AC5A5A" w:rsidRPr="008F4D6C">
        <w:rPr>
          <w:rStyle w:val="Collegamentoipertestuale"/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https://museoimmaginario.net</w:t>
      </w:r>
    </w:hyperlink>
  </w:p>
  <w:p w:rsidR="00D97A83" w:rsidRDefault="00354AF6" w:rsidP="00D97A83">
    <w:pPr>
      <w:jc w:val="center"/>
      <w:rPr>
        <w:rStyle w:val="Collegamentoipertestuale"/>
        <w:rFonts w:asciiTheme="minorHAnsi" w:hAnsiTheme="minorHAnsi" w:cstheme="minorHAnsi"/>
        <w:color w:val="C00000"/>
        <w:sz w:val="20"/>
        <w:szCs w:val="20"/>
        <w:lang w:val="en-US"/>
      </w:rPr>
    </w:pPr>
    <w:hyperlink r:id="rId2" w:history="1">
      <w:r w:rsidR="00301717" w:rsidRPr="002A3257">
        <w:rPr>
          <w:rStyle w:val="Collegamentoipertestuale"/>
          <w:rFonts w:asciiTheme="minorHAnsi" w:hAnsiTheme="minorHAnsi" w:cstheme="minorHAnsi"/>
          <w:color w:val="C00000"/>
          <w:sz w:val="20"/>
          <w:szCs w:val="20"/>
          <w:lang w:val="en-US"/>
        </w:rPr>
        <w:t>https://www.facebook.com/immaginario.folklorico</w:t>
      </w:r>
    </w:hyperlink>
  </w:p>
  <w:p w:rsidR="00301717" w:rsidRPr="00CC2EA8" w:rsidRDefault="00354AF6" w:rsidP="00B64040">
    <w:pPr>
      <w:jc w:val="center"/>
      <w:rPr>
        <w:rFonts w:asciiTheme="minorHAnsi" w:hAnsiTheme="minorHAnsi" w:cstheme="minorHAnsi"/>
        <w:color w:val="C00000"/>
        <w:sz w:val="20"/>
        <w:szCs w:val="20"/>
      </w:rPr>
    </w:pPr>
    <w:hyperlink r:id="rId3" w:history="1">
      <w:r w:rsidR="00E32D0E" w:rsidRPr="00CC2EA8">
        <w:rPr>
          <w:rStyle w:val="Collegamentoipertestuale"/>
          <w:rFonts w:asciiTheme="minorHAnsi" w:hAnsiTheme="minorHAnsi" w:cstheme="minorHAnsi"/>
          <w:sz w:val="20"/>
          <w:szCs w:val="20"/>
        </w:rPr>
        <w:t>info@museoimmaginario.net</w:t>
      </w:r>
    </w:hyperlink>
  </w:p>
  <w:p w:rsidR="00D86D5A" w:rsidRPr="00B64040" w:rsidRDefault="00301717" w:rsidP="00CA65F5">
    <w:pPr>
      <w:jc w:val="center"/>
      <w:rPr>
        <w:rFonts w:asciiTheme="minorHAnsi" w:hAnsiTheme="minorHAnsi" w:cstheme="minorHAnsi"/>
        <w:color w:val="C00000"/>
        <w:sz w:val="20"/>
        <w:szCs w:val="20"/>
      </w:rPr>
    </w:pP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Via Comunale 2</w:t>
    </w:r>
    <w:r w:rsidR="00542001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>,</w:t>
    </w:r>
    <w:r w:rsidRPr="00B64040">
      <w:rPr>
        <w:rFonts w:asciiTheme="minorHAnsi" w:hAnsiTheme="minorHAnsi" w:cstheme="minorHAnsi"/>
        <w:color w:val="C00000"/>
        <w:sz w:val="20"/>
        <w:szCs w:val="20"/>
        <w:shd w:val="clear" w:color="auto" w:fill="FFFFFF"/>
      </w:rPr>
      <w:t xml:space="preserve"> San Michele – 55035 Piazza al Serchio (LU)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5420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0E" w:rsidRDefault="00A14E0E" w:rsidP="00954196">
      <w:r>
        <w:separator/>
      </w:r>
    </w:p>
  </w:footnote>
  <w:footnote w:type="continuationSeparator" w:id="0">
    <w:p w:rsidR="00A14E0E" w:rsidRDefault="00A14E0E" w:rsidP="0095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5420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1" w:rsidRDefault="006969B1" w:rsidP="006969B1">
    <w:pPr>
      <w:pStyle w:val="Intestazione"/>
    </w:pPr>
  </w:p>
  <w:p w:rsidR="006969B1" w:rsidRDefault="006969B1" w:rsidP="006969B1">
    <w:pPr>
      <w:pStyle w:val="Intestazione"/>
    </w:pPr>
    <w:r>
      <w:rPr>
        <w:rFonts w:ascii="Tahoma" w:hAnsi="Tahoma" w:cs="Tahoma"/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139065</wp:posOffset>
          </wp:positionV>
          <wp:extent cx="390525" cy="652780"/>
          <wp:effectExtent l="0" t="0" r="0" b="0"/>
          <wp:wrapNone/>
          <wp:docPr id="17" name="Immagine 17" descr="Immagine che contiene libr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e stemma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69B1" w:rsidRDefault="006969B1" w:rsidP="006969B1">
    <w:pPr>
      <w:pStyle w:val="Intestazione"/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3810</wp:posOffset>
          </wp:positionV>
          <wp:extent cx="252000" cy="5256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ovoP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69B1" w:rsidRDefault="006969B1" w:rsidP="006969B1">
    <w:pPr>
      <w:pStyle w:val="Intestazione"/>
      <w:ind w:left="-993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 w:rsidRPr="003679AA">
      <w:rPr>
        <w:i/>
        <w:iCs/>
        <w:sz w:val="20"/>
        <w:szCs w:val="20"/>
      </w:rPr>
      <w:t>Associazione La Giubba – Progetto: Un Museo per “immaginare” il territorio</w:t>
    </w:r>
  </w:p>
  <w:p w:rsidR="006969B1" w:rsidRDefault="006969B1" w:rsidP="006969B1">
    <w:pPr>
      <w:pStyle w:val="Intestazione"/>
      <w:ind w:left="-993"/>
      <w:jc w:val="center"/>
      <w:rPr>
        <w:i/>
        <w:iCs/>
        <w:sz w:val="20"/>
        <w:szCs w:val="20"/>
      </w:rPr>
    </w:pPr>
  </w:p>
  <w:p w:rsidR="0071114C" w:rsidRPr="00356262" w:rsidRDefault="00D20662" w:rsidP="00356262">
    <w:pPr>
      <w:pStyle w:val="Intestazione"/>
    </w:pPr>
    <w:r>
      <w:rPr>
        <w:rFonts w:ascii="Comic Sans MS" w:hAnsi="Comic Sans MS"/>
        <w:b/>
        <w:bCs/>
        <w:i/>
        <w:iCs/>
        <w:color w:val="800000"/>
        <w:sz w:val="20"/>
        <w:szCs w:val="20"/>
      </w:rPr>
      <w:tab/>
    </w:r>
    <w:r w:rsidR="006969B1">
      <w:rPr>
        <w:rFonts w:ascii="Comic Sans MS" w:hAnsi="Comic Sans MS"/>
        <w:b/>
        <w:bCs/>
        <w:i/>
        <w:iCs/>
        <w:noProof/>
        <w:color w:val="800000"/>
        <w:sz w:val="36"/>
        <w:szCs w:val="36"/>
        <w:lang w:eastAsia="it-IT" w:bidi="ar-SA"/>
      </w:rPr>
      <w:drawing>
        <wp:inline distT="0" distB="0" distL="0" distR="0">
          <wp:extent cx="314325" cy="285750"/>
          <wp:effectExtent l="19050" t="0" r="9525" b="0"/>
          <wp:docPr id="19" name="Immagine 19" descr="LOGO BN Distorto-Blue-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 Distorto-Blue-15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76" cy="289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69B1" w:rsidRPr="00306A4B">
      <w:rPr>
        <w:rFonts w:ascii="Comic Sans MS" w:hAnsi="Comic Sans MS"/>
        <w:b/>
        <w:bCs/>
        <w:i/>
        <w:iCs/>
        <w:color w:val="800000"/>
        <w:sz w:val="20"/>
        <w:szCs w:val="20"/>
      </w:rPr>
      <w:t xml:space="preserve">Museo Italiano dell'Immaginario </w:t>
    </w:r>
    <w:proofErr w:type="spellStart"/>
    <w:r w:rsidR="006969B1" w:rsidRPr="00306A4B">
      <w:rPr>
        <w:rFonts w:ascii="Comic Sans MS" w:hAnsi="Comic Sans MS"/>
        <w:b/>
        <w:bCs/>
        <w:i/>
        <w:iCs/>
        <w:color w:val="800000"/>
        <w:sz w:val="20"/>
        <w:szCs w:val="20"/>
      </w:rPr>
      <w:t>Folklorico</w:t>
    </w:r>
    <w:proofErr w:type="spellEnd"/>
  </w:p>
  <w:p w:rsidR="00850CB6" w:rsidRPr="003679AA" w:rsidRDefault="00850CB6" w:rsidP="003679AA">
    <w:pPr>
      <w:pStyle w:val="Intestazione"/>
      <w:jc w:val="center"/>
      <w:rPr>
        <w:i/>
        <w:i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01" w:rsidRDefault="005420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73E0"/>
    <w:multiLevelType w:val="hybridMultilevel"/>
    <w:tmpl w:val="3A1CA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257"/>
    <w:multiLevelType w:val="hybridMultilevel"/>
    <w:tmpl w:val="105A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70E89"/>
    <w:multiLevelType w:val="multilevel"/>
    <w:tmpl w:val="937EF2CC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AF0632F"/>
    <w:multiLevelType w:val="hybridMultilevel"/>
    <w:tmpl w:val="9196D020"/>
    <w:lvl w:ilvl="0" w:tplc="EB662FC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9796D"/>
    <w:multiLevelType w:val="hybridMultilevel"/>
    <w:tmpl w:val="F5763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MrY0NLA0N7YwMTO3MDJS0lEKTi0uzszPAymwqAUAD9zTOCwAAAA="/>
  </w:docVars>
  <w:rsids>
    <w:rsidRoot w:val="005F349C"/>
    <w:rsid w:val="000010FF"/>
    <w:rsid w:val="000024CB"/>
    <w:rsid w:val="00003317"/>
    <w:rsid w:val="0000485B"/>
    <w:rsid w:val="000048AC"/>
    <w:rsid w:val="00007584"/>
    <w:rsid w:val="000139C2"/>
    <w:rsid w:val="00031270"/>
    <w:rsid w:val="000376A6"/>
    <w:rsid w:val="000402BC"/>
    <w:rsid w:val="0004593C"/>
    <w:rsid w:val="000572C6"/>
    <w:rsid w:val="00060164"/>
    <w:rsid w:val="000614A3"/>
    <w:rsid w:val="000636E9"/>
    <w:rsid w:val="00064293"/>
    <w:rsid w:val="0009085E"/>
    <w:rsid w:val="00094D42"/>
    <w:rsid w:val="000A0160"/>
    <w:rsid w:val="000A5D66"/>
    <w:rsid w:val="000B0D8A"/>
    <w:rsid w:val="000B2645"/>
    <w:rsid w:val="000B49E9"/>
    <w:rsid w:val="000C2C5C"/>
    <w:rsid w:val="000C5BFF"/>
    <w:rsid w:val="000D0582"/>
    <w:rsid w:val="000E3F17"/>
    <w:rsid w:val="000E4A19"/>
    <w:rsid w:val="0010135C"/>
    <w:rsid w:val="001114F4"/>
    <w:rsid w:val="00127A61"/>
    <w:rsid w:val="001368A9"/>
    <w:rsid w:val="00137B7A"/>
    <w:rsid w:val="001403E4"/>
    <w:rsid w:val="001465E7"/>
    <w:rsid w:val="001615A7"/>
    <w:rsid w:val="00162B97"/>
    <w:rsid w:val="00165EDA"/>
    <w:rsid w:val="0017178C"/>
    <w:rsid w:val="00171BF2"/>
    <w:rsid w:val="001778AA"/>
    <w:rsid w:val="001879AF"/>
    <w:rsid w:val="00191722"/>
    <w:rsid w:val="00192048"/>
    <w:rsid w:val="001A04FD"/>
    <w:rsid w:val="001A40DB"/>
    <w:rsid w:val="001E0620"/>
    <w:rsid w:val="001E72C6"/>
    <w:rsid w:val="001F14A4"/>
    <w:rsid w:val="001F1A1E"/>
    <w:rsid w:val="00200256"/>
    <w:rsid w:val="00211E2F"/>
    <w:rsid w:val="002226F2"/>
    <w:rsid w:val="00243CA0"/>
    <w:rsid w:val="00255B37"/>
    <w:rsid w:val="0026064E"/>
    <w:rsid w:val="0028484F"/>
    <w:rsid w:val="002848EC"/>
    <w:rsid w:val="00291A4D"/>
    <w:rsid w:val="002A3257"/>
    <w:rsid w:val="002B2636"/>
    <w:rsid w:val="002C6FCF"/>
    <w:rsid w:val="002D3EC7"/>
    <w:rsid w:val="002F5D32"/>
    <w:rsid w:val="00301717"/>
    <w:rsid w:val="00305395"/>
    <w:rsid w:val="0031525F"/>
    <w:rsid w:val="0032632F"/>
    <w:rsid w:val="00341DC8"/>
    <w:rsid w:val="00354AF6"/>
    <w:rsid w:val="00356262"/>
    <w:rsid w:val="003617FE"/>
    <w:rsid w:val="003638AE"/>
    <w:rsid w:val="003679AA"/>
    <w:rsid w:val="00390842"/>
    <w:rsid w:val="003A3802"/>
    <w:rsid w:val="003C2819"/>
    <w:rsid w:val="003C5796"/>
    <w:rsid w:val="003D1BA2"/>
    <w:rsid w:val="003D23FB"/>
    <w:rsid w:val="003D5B8B"/>
    <w:rsid w:val="003F2AED"/>
    <w:rsid w:val="003F3C50"/>
    <w:rsid w:val="00402001"/>
    <w:rsid w:val="004032DD"/>
    <w:rsid w:val="004063AB"/>
    <w:rsid w:val="00407CA9"/>
    <w:rsid w:val="00411D5F"/>
    <w:rsid w:val="00420891"/>
    <w:rsid w:val="00420E60"/>
    <w:rsid w:val="00421DAB"/>
    <w:rsid w:val="00427DE9"/>
    <w:rsid w:val="0043285F"/>
    <w:rsid w:val="00435EA9"/>
    <w:rsid w:val="0044091A"/>
    <w:rsid w:val="004455C6"/>
    <w:rsid w:val="00446E73"/>
    <w:rsid w:val="004667AD"/>
    <w:rsid w:val="00466965"/>
    <w:rsid w:val="004810FD"/>
    <w:rsid w:val="00481379"/>
    <w:rsid w:val="0048214A"/>
    <w:rsid w:val="004868B6"/>
    <w:rsid w:val="00494317"/>
    <w:rsid w:val="004B2C52"/>
    <w:rsid w:val="0052762F"/>
    <w:rsid w:val="00542001"/>
    <w:rsid w:val="00551649"/>
    <w:rsid w:val="0057306B"/>
    <w:rsid w:val="00580C35"/>
    <w:rsid w:val="005878E4"/>
    <w:rsid w:val="005A2A90"/>
    <w:rsid w:val="005B0ADB"/>
    <w:rsid w:val="005D0E4D"/>
    <w:rsid w:val="005F05B4"/>
    <w:rsid w:val="005F0C40"/>
    <w:rsid w:val="005F349C"/>
    <w:rsid w:val="00603CAB"/>
    <w:rsid w:val="00603E0B"/>
    <w:rsid w:val="00604782"/>
    <w:rsid w:val="00625D85"/>
    <w:rsid w:val="00630D9F"/>
    <w:rsid w:val="00635D76"/>
    <w:rsid w:val="00651AED"/>
    <w:rsid w:val="00654068"/>
    <w:rsid w:val="00660C75"/>
    <w:rsid w:val="00662983"/>
    <w:rsid w:val="00667773"/>
    <w:rsid w:val="006705C0"/>
    <w:rsid w:val="00673EBE"/>
    <w:rsid w:val="00686251"/>
    <w:rsid w:val="006863A8"/>
    <w:rsid w:val="00686C0D"/>
    <w:rsid w:val="006969B1"/>
    <w:rsid w:val="006B311A"/>
    <w:rsid w:val="006B47BF"/>
    <w:rsid w:val="006C6451"/>
    <w:rsid w:val="006D1734"/>
    <w:rsid w:val="006D4986"/>
    <w:rsid w:val="006F7C3E"/>
    <w:rsid w:val="0071114C"/>
    <w:rsid w:val="00717523"/>
    <w:rsid w:val="00731013"/>
    <w:rsid w:val="0073642D"/>
    <w:rsid w:val="00773E82"/>
    <w:rsid w:val="00781D01"/>
    <w:rsid w:val="00784D20"/>
    <w:rsid w:val="00795995"/>
    <w:rsid w:val="007A7DE8"/>
    <w:rsid w:val="007C4677"/>
    <w:rsid w:val="007C5E65"/>
    <w:rsid w:val="007E055D"/>
    <w:rsid w:val="007E25A7"/>
    <w:rsid w:val="00800028"/>
    <w:rsid w:val="008076EF"/>
    <w:rsid w:val="00815210"/>
    <w:rsid w:val="00816076"/>
    <w:rsid w:val="008164A8"/>
    <w:rsid w:val="008300C5"/>
    <w:rsid w:val="00846AEB"/>
    <w:rsid w:val="00850CB6"/>
    <w:rsid w:val="00855362"/>
    <w:rsid w:val="00855E9A"/>
    <w:rsid w:val="00862767"/>
    <w:rsid w:val="0086674C"/>
    <w:rsid w:val="00871DE3"/>
    <w:rsid w:val="00875988"/>
    <w:rsid w:val="00881600"/>
    <w:rsid w:val="00894285"/>
    <w:rsid w:val="008A7CB7"/>
    <w:rsid w:val="008B7361"/>
    <w:rsid w:val="008D7868"/>
    <w:rsid w:val="008D7AAD"/>
    <w:rsid w:val="008E500A"/>
    <w:rsid w:val="008F5A61"/>
    <w:rsid w:val="00907F5F"/>
    <w:rsid w:val="00915ACD"/>
    <w:rsid w:val="009200CD"/>
    <w:rsid w:val="00920BA7"/>
    <w:rsid w:val="00923B85"/>
    <w:rsid w:val="0093759F"/>
    <w:rsid w:val="00943EF4"/>
    <w:rsid w:val="00954196"/>
    <w:rsid w:val="0095570F"/>
    <w:rsid w:val="00973DA1"/>
    <w:rsid w:val="00977029"/>
    <w:rsid w:val="00977845"/>
    <w:rsid w:val="00980CC5"/>
    <w:rsid w:val="0099387E"/>
    <w:rsid w:val="009940D4"/>
    <w:rsid w:val="009950BB"/>
    <w:rsid w:val="00995E61"/>
    <w:rsid w:val="009A07DB"/>
    <w:rsid w:val="009A2911"/>
    <w:rsid w:val="009B2749"/>
    <w:rsid w:val="009B7805"/>
    <w:rsid w:val="009C001C"/>
    <w:rsid w:val="009C4BD9"/>
    <w:rsid w:val="009D08C0"/>
    <w:rsid w:val="009D7BB6"/>
    <w:rsid w:val="009E1C76"/>
    <w:rsid w:val="009F256F"/>
    <w:rsid w:val="009F3799"/>
    <w:rsid w:val="00A14E0E"/>
    <w:rsid w:val="00A33E14"/>
    <w:rsid w:val="00A41D38"/>
    <w:rsid w:val="00A5384B"/>
    <w:rsid w:val="00A645F2"/>
    <w:rsid w:val="00A7697A"/>
    <w:rsid w:val="00AA19AF"/>
    <w:rsid w:val="00AA2FFD"/>
    <w:rsid w:val="00AB0192"/>
    <w:rsid w:val="00AB79D7"/>
    <w:rsid w:val="00AC5A5A"/>
    <w:rsid w:val="00AD6ABE"/>
    <w:rsid w:val="00AE2465"/>
    <w:rsid w:val="00AE350F"/>
    <w:rsid w:val="00AF6C4A"/>
    <w:rsid w:val="00B022CD"/>
    <w:rsid w:val="00B047A4"/>
    <w:rsid w:val="00B129AA"/>
    <w:rsid w:val="00B17BCF"/>
    <w:rsid w:val="00B17D6D"/>
    <w:rsid w:val="00B2227B"/>
    <w:rsid w:val="00B56477"/>
    <w:rsid w:val="00B618F8"/>
    <w:rsid w:val="00B64040"/>
    <w:rsid w:val="00B654DF"/>
    <w:rsid w:val="00BA7B8F"/>
    <w:rsid w:val="00BB39EF"/>
    <w:rsid w:val="00BF43F5"/>
    <w:rsid w:val="00C35036"/>
    <w:rsid w:val="00C548D6"/>
    <w:rsid w:val="00C54C23"/>
    <w:rsid w:val="00C62699"/>
    <w:rsid w:val="00C74660"/>
    <w:rsid w:val="00C7496D"/>
    <w:rsid w:val="00C75379"/>
    <w:rsid w:val="00C850AB"/>
    <w:rsid w:val="00C93750"/>
    <w:rsid w:val="00CA2945"/>
    <w:rsid w:val="00CA65F5"/>
    <w:rsid w:val="00CB3D98"/>
    <w:rsid w:val="00CB69BD"/>
    <w:rsid w:val="00CC2EA8"/>
    <w:rsid w:val="00CD0B7E"/>
    <w:rsid w:val="00CE0054"/>
    <w:rsid w:val="00CE3349"/>
    <w:rsid w:val="00CF53B5"/>
    <w:rsid w:val="00D05AD2"/>
    <w:rsid w:val="00D161DC"/>
    <w:rsid w:val="00D20662"/>
    <w:rsid w:val="00D23163"/>
    <w:rsid w:val="00D34DE4"/>
    <w:rsid w:val="00D50415"/>
    <w:rsid w:val="00D641E9"/>
    <w:rsid w:val="00D85640"/>
    <w:rsid w:val="00D86D5A"/>
    <w:rsid w:val="00D97A83"/>
    <w:rsid w:val="00DA5C9E"/>
    <w:rsid w:val="00DA75B6"/>
    <w:rsid w:val="00DB5FA4"/>
    <w:rsid w:val="00DC0529"/>
    <w:rsid w:val="00DC5F99"/>
    <w:rsid w:val="00DD0CD1"/>
    <w:rsid w:val="00DD54E8"/>
    <w:rsid w:val="00DD622A"/>
    <w:rsid w:val="00DE485E"/>
    <w:rsid w:val="00E01DC8"/>
    <w:rsid w:val="00E030FD"/>
    <w:rsid w:val="00E1047E"/>
    <w:rsid w:val="00E16DA2"/>
    <w:rsid w:val="00E32D0E"/>
    <w:rsid w:val="00E342D4"/>
    <w:rsid w:val="00E40717"/>
    <w:rsid w:val="00E60068"/>
    <w:rsid w:val="00E6622D"/>
    <w:rsid w:val="00E703DA"/>
    <w:rsid w:val="00E72FE2"/>
    <w:rsid w:val="00E819F4"/>
    <w:rsid w:val="00E90F9F"/>
    <w:rsid w:val="00E9680E"/>
    <w:rsid w:val="00EA3023"/>
    <w:rsid w:val="00EA52A8"/>
    <w:rsid w:val="00EA7774"/>
    <w:rsid w:val="00EB1CD7"/>
    <w:rsid w:val="00EB6542"/>
    <w:rsid w:val="00EC612C"/>
    <w:rsid w:val="00EE0B1A"/>
    <w:rsid w:val="00EE328D"/>
    <w:rsid w:val="00EF5C56"/>
    <w:rsid w:val="00F037AA"/>
    <w:rsid w:val="00F12764"/>
    <w:rsid w:val="00F1482F"/>
    <w:rsid w:val="00F22A07"/>
    <w:rsid w:val="00F22F93"/>
    <w:rsid w:val="00F33A8E"/>
    <w:rsid w:val="00F6520D"/>
    <w:rsid w:val="00F71C5D"/>
    <w:rsid w:val="00F83D0A"/>
    <w:rsid w:val="00F94AE0"/>
    <w:rsid w:val="00FA3446"/>
    <w:rsid w:val="00FC3311"/>
    <w:rsid w:val="00FC7486"/>
    <w:rsid w:val="00FD1A52"/>
    <w:rsid w:val="00FD6385"/>
    <w:rsid w:val="00FE3935"/>
    <w:rsid w:val="00FE3CC7"/>
    <w:rsid w:val="00FE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D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rsid w:val="00D05A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05AD2"/>
    <w:pPr>
      <w:spacing w:after="140" w:line="276" w:lineRule="auto"/>
    </w:pPr>
  </w:style>
  <w:style w:type="paragraph" w:styleId="Elenco">
    <w:name w:val="List"/>
    <w:basedOn w:val="Corpodeltesto"/>
    <w:rsid w:val="00D05AD2"/>
  </w:style>
  <w:style w:type="paragraph" w:styleId="Didascalia">
    <w:name w:val="caption"/>
    <w:basedOn w:val="Normale"/>
    <w:qFormat/>
    <w:rsid w:val="00D05AD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05AD2"/>
    <w:pPr>
      <w:suppressLineNumbers/>
    </w:pPr>
  </w:style>
  <w:style w:type="paragraph" w:customStyle="1" w:styleId="Footnote">
    <w:name w:val="Footnote"/>
    <w:basedOn w:val="Normale"/>
    <w:rsid w:val="00954196"/>
    <w:pPr>
      <w:suppressLineNumbers/>
      <w:suppressAutoHyphens w:val="0"/>
      <w:autoSpaceDN w:val="0"/>
      <w:ind w:left="339" w:hanging="339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styleId="Rimandonotaapidipagina">
    <w:name w:val="footnote reference"/>
    <w:rsid w:val="00954196"/>
    <w:rPr>
      <w:position w:val="0"/>
      <w:vertAlign w:val="superscript"/>
    </w:rPr>
  </w:style>
  <w:style w:type="paragraph" w:styleId="Paragrafoelenco">
    <w:name w:val="List Paragraph"/>
    <w:basedOn w:val="Normale"/>
    <w:rsid w:val="00954196"/>
    <w:pPr>
      <w:autoSpaceDN w:val="0"/>
      <w:ind w:left="720"/>
      <w:textAlignment w:val="baseline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39"/>
    <w:rsid w:val="0078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264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64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B264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645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F0C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C40"/>
    <w:rPr>
      <w:color w:val="605E5C"/>
      <w:shd w:val="clear" w:color="auto" w:fill="E1DFDD"/>
    </w:rPr>
  </w:style>
  <w:style w:type="character" w:customStyle="1" w:styleId="bitlink--hash">
    <w:name w:val="bitlink--hash"/>
    <w:basedOn w:val="Carpredefinitoparagrafo"/>
    <w:rsid w:val="005F0C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66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662"/>
    <w:rPr>
      <w:rFonts w:ascii="Tahoma" w:hAnsi="Tahoma" w:cs="Mangal"/>
      <w:sz w:val="16"/>
      <w:szCs w:val="1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32D0E"/>
    <w:rPr>
      <w:color w:val="605E5C"/>
      <w:shd w:val="clear" w:color="auto" w:fill="E1DFDD"/>
    </w:rPr>
  </w:style>
  <w:style w:type="paragraph" w:customStyle="1" w:styleId="Default">
    <w:name w:val="Default"/>
    <w:rsid w:val="00CC2EA8"/>
    <w:pPr>
      <w:autoSpaceDE w:val="0"/>
      <w:autoSpaceDN w:val="0"/>
      <w:adjustRightInd w:val="0"/>
    </w:pPr>
    <w:rPr>
      <w:rFonts w:eastAsiaTheme="minorHAnsi" w:cs="Liberation Serif"/>
      <w:color w:val="000000"/>
      <w:kern w:val="0"/>
      <w:lang w:eastAsia="en-US" w:bidi="ar-SA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C5A5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49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immaginari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seoimmaginario.net" TargetMode="External"/><Relationship Id="rId2" Type="http://schemas.openxmlformats.org/officeDocument/2006/relationships/hyperlink" Target="https://www.facebook.com/immaginario.folklorico" TargetMode="External"/><Relationship Id="rId1" Type="http://schemas.openxmlformats.org/officeDocument/2006/relationships/hyperlink" Target="https://museoimmaginario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Bertolini 2</dc:creator>
  <cp:lastModifiedBy>protocollo</cp:lastModifiedBy>
  <cp:revision>5</cp:revision>
  <dcterms:created xsi:type="dcterms:W3CDTF">2020-02-03T18:42:00Z</dcterms:created>
  <dcterms:modified xsi:type="dcterms:W3CDTF">2020-02-12T09:57:00Z</dcterms:modified>
  <dc:language>it-IT</dc:language>
</cp:coreProperties>
</file>